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B713" w14:textId="49ACA139" w:rsidR="00084A00" w:rsidRPr="00AB27A8" w:rsidRDefault="00084A00" w:rsidP="00084A00">
      <w:pPr>
        <w:rPr>
          <w:b/>
          <w:bCs/>
        </w:rPr>
      </w:pPr>
      <w:r w:rsidRPr="00AB27A8">
        <w:rPr>
          <w:b/>
          <w:bCs/>
        </w:rPr>
        <w:t xml:space="preserve">Letter to the Editor </w:t>
      </w:r>
    </w:p>
    <w:p w14:paraId="6D8D44BE" w14:textId="1BD439C4" w:rsidR="00084A00" w:rsidRPr="001B6CD6" w:rsidRDefault="00084A00" w:rsidP="00084A00">
      <w:pPr>
        <w:spacing w:after="0" w:line="240" w:lineRule="auto"/>
        <w:rPr>
          <w:rFonts w:eastAsia="Times New Roman" w:cs="Times New Roman"/>
        </w:rPr>
      </w:pPr>
      <w:r w:rsidRPr="00AA7605">
        <w:br/>
      </w:r>
      <w:r w:rsidRPr="001B6CD6">
        <w:rPr>
          <w:rFonts w:cs="Times New Roman"/>
        </w:rPr>
        <w:t>Save Historic American Beach, Inc.</w:t>
      </w:r>
      <w:r w:rsidR="00F1157E">
        <w:rPr>
          <w:rFonts w:cs="Times New Roman"/>
        </w:rPr>
        <w:t>,</w:t>
      </w:r>
      <w:r>
        <w:rPr>
          <w:rFonts w:cs="Times New Roman"/>
        </w:rPr>
        <w:t xml:space="preserve"> is</w:t>
      </w:r>
      <w:r w:rsidRPr="001B6CD6">
        <w:rPr>
          <w:rFonts w:cs="Times New Roman"/>
        </w:rPr>
        <w:t xml:space="preserve"> a </w:t>
      </w:r>
      <w:r w:rsidRPr="001B6CD6">
        <w:rPr>
          <w:rFonts w:eastAsia="Times New Roman" w:cs="Times New Roman"/>
        </w:rPr>
        <w:t xml:space="preserve">nonprofit organization incorporated in the State of Florida representing residents, property owners and other stakeholders who are committed to protecting the area’s endangered wildlife and preserving the natural beauty and fragile ecology of </w:t>
      </w:r>
      <w:r w:rsidR="00F1157E">
        <w:rPr>
          <w:rFonts w:eastAsia="Times New Roman" w:cs="Times New Roman"/>
        </w:rPr>
        <w:t>H</w:t>
      </w:r>
      <w:r w:rsidRPr="001B6CD6">
        <w:rPr>
          <w:rFonts w:eastAsia="Times New Roman" w:cs="Times New Roman"/>
        </w:rPr>
        <w:t>istoric American Beach.</w:t>
      </w:r>
    </w:p>
    <w:p w14:paraId="5F931BFE" w14:textId="77777777" w:rsidR="00084A00" w:rsidRPr="001B6CD6" w:rsidRDefault="00084A00" w:rsidP="00084A00">
      <w:pPr>
        <w:spacing w:after="0" w:line="240" w:lineRule="auto"/>
        <w:rPr>
          <w:rFonts w:eastAsia="Times New Roman" w:cs="Times New Roman"/>
        </w:rPr>
      </w:pPr>
    </w:p>
    <w:p w14:paraId="29A5B990" w14:textId="77777777" w:rsidR="00084A00" w:rsidRPr="001B6CD6" w:rsidRDefault="00084A00" w:rsidP="00084A00">
      <w:pPr>
        <w:spacing w:after="0" w:line="240" w:lineRule="auto"/>
        <w:rPr>
          <w:rFonts w:eastAsia="Times New Roman" w:cs="Times New Roman"/>
        </w:rPr>
      </w:pPr>
      <w:r w:rsidRPr="001B6CD6">
        <w:rPr>
          <w:rFonts w:eastAsia="Times New Roman" w:cs="Times New Roman"/>
        </w:rPr>
        <w:t xml:space="preserve">Our goals are to: </w:t>
      </w:r>
    </w:p>
    <w:p w14:paraId="55CC9E6E" w14:textId="77777777" w:rsidR="00084A00" w:rsidRPr="001B6CD6" w:rsidRDefault="00084A00" w:rsidP="00084A00">
      <w:pPr>
        <w:pStyle w:val="ListParagraph"/>
        <w:numPr>
          <w:ilvl w:val="0"/>
          <w:numId w:val="2"/>
        </w:numPr>
        <w:spacing w:after="0" w:line="240" w:lineRule="auto"/>
        <w:rPr>
          <w:rFonts w:eastAsia="Times New Roman" w:cs="Times New Roman"/>
        </w:rPr>
      </w:pPr>
      <w:r w:rsidRPr="001B6CD6">
        <w:rPr>
          <w:rFonts w:eastAsia="Times New Roman" w:cs="Times New Roman"/>
        </w:rPr>
        <w:t>Protect threatened sea turtles whose nesting habitat is being damaged.</w:t>
      </w:r>
    </w:p>
    <w:p w14:paraId="25E6C8FD" w14:textId="77777777" w:rsidR="00084A00" w:rsidRPr="001B6CD6" w:rsidRDefault="00084A00" w:rsidP="00084A00">
      <w:pPr>
        <w:pStyle w:val="ListParagraph"/>
        <w:numPr>
          <w:ilvl w:val="0"/>
          <w:numId w:val="2"/>
        </w:numPr>
        <w:spacing w:after="0" w:line="240" w:lineRule="auto"/>
        <w:rPr>
          <w:rFonts w:eastAsia="Times New Roman" w:cs="Times New Roman"/>
        </w:rPr>
      </w:pPr>
      <w:r w:rsidRPr="001B6CD6">
        <w:rPr>
          <w:rFonts w:eastAsia="Times New Roman" w:cs="Times New Roman"/>
        </w:rPr>
        <w:t>Preserve the dunes that protect our community and our wildlife.</w:t>
      </w:r>
    </w:p>
    <w:p w14:paraId="21B96263" w14:textId="77777777" w:rsidR="00084A00" w:rsidRPr="001B6CD6" w:rsidRDefault="00084A00" w:rsidP="00084A00">
      <w:pPr>
        <w:pStyle w:val="ListParagraph"/>
        <w:numPr>
          <w:ilvl w:val="0"/>
          <w:numId w:val="2"/>
        </w:numPr>
        <w:spacing w:after="0" w:line="240" w:lineRule="auto"/>
        <w:rPr>
          <w:rFonts w:eastAsia="Times New Roman" w:cs="Times New Roman"/>
        </w:rPr>
      </w:pPr>
      <w:r w:rsidRPr="001B6CD6">
        <w:rPr>
          <w:rFonts w:eastAsia="Times New Roman" w:cs="Times New Roman"/>
        </w:rPr>
        <w:t>Make Historic American Beach safe to run, walk, fish, swim and recreate without fear of vehicle traffic.</w:t>
      </w:r>
    </w:p>
    <w:p w14:paraId="60002696" w14:textId="77777777" w:rsidR="00084A00" w:rsidRDefault="00084A00" w:rsidP="00084A00">
      <w:pPr>
        <w:pStyle w:val="ListParagraph"/>
        <w:numPr>
          <w:ilvl w:val="0"/>
          <w:numId w:val="2"/>
        </w:numPr>
        <w:spacing w:after="0" w:line="240" w:lineRule="auto"/>
        <w:rPr>
          <w:rFonts w:eastAsia="Times New Roman" w:cs="Times New Roman"/>
        </w:rPr>
      </w:pPr>
      <w:r w:rsidRPr="001B6CD6">
        <w:rPr>
          <w:rFonts w:eastAsia="Times New Roman" w:cs="Times New Roman"/>
        </w:rPr>
        <w:t xml:space="preserve">Restore the area’s natural beauty for </w:t>
      </w:r>
      <w:r>
        <w:rPr>
          <w:rFonts w:eastAsia="Times New Roman" w:cs="Times New Roman"/>
        </w:rPr>
        <w:t xml:space="preserve">all Nassau County </w:t>
      </w:r>
      <w:r w:rsidRPr="001B6CD6">
        <w:rPr>
          <w:rFonts w:eastAsia="Times New Roman" w:cs="Times New Roman"/>
        </w:rPr>
        <w:t>residents and tourists to enjoy</w:t>
      </w:r>
      <w:r>
        <w:rPr>
          <w:rFonts w:eastAsia="Times New Roman" w:cs="Times New Roman"/>
        </w:rPr>
        <w:t>.</w:t>
      </w:r>
    </w:p>
    <w:p w14:paraId="00D5324C" w14:textId="77777777" w:rsidR="00084A00" w:rsidRPr="00D832B6" w:rsidRDefault="00084A00" w:rsidP="00084A00">
      <w:pPr>
        <w:pStyle w:val="ListParagraph"/>
        <w:spacing w:after="0" w:line="240" w:lineRule="auto"/>
        <w:ind w:left="1080"/>
        <w:rPr>
          <w:rFonts w:eastAsia="Times New Roman" w:cs="Times New Roman"/>
        </w:rPr>
      </w:pPr>
    </w:p>
    <w:p w14:paraId="0DF72D02" w14:textId="42737760" w:rsidR="00084A00" w:rsidRDefault="00084A00" w:rsidP="00084A00">
      <w:pPr>
        <w:rPr>
          <w:rFonts w:cs="Times New Roman"/>
        </w:rPr>
      </w:pPr>
      <w:r>
        <w:rPr>
          <w:rFonts w:cs="Times New Roman"/>
        </w:rPr>
        <w:t xml:space="preserve">For more than 30 years, American Beach residents have appealed to Nassau County to end </w:t>
      </w:r>
      <w:r w:rsidR="00F1157E">
        <w:rPr>
          <w:rFonts w:cs="Times New Roman"/>
        </w:rPr>
        <w:t xml:space="preserve">beach </w:t>
      </w:r>
      <w:r>
        <w:rPr>
          <w:rFonts w:cs="Times New Roman"/>
        </w:rPr>
        <w:t xml:space="preserve">parking and driving on American Beach, just as it is prohibited on all residential beaches across the county including for our neighbors </w:t>
      </w:r>
      <w:r w:rsidR="000B2FA6">
        <w:rPr>
          <w:rFonts w:cs="Times New Roman"/>
        </w:rPr>
        <w:t xml:space="preserve">at </w:t>
      </w:r>
      <w:r>
        <w:rPr>
          <w:rFonts w:cs="Times New Roman"/>
        </w:rPr>
        <w:t xml:space="preserve">Summer Beach </w:t>
      </w:r>
      <w:r w:rsidR="000B2FA6">
        <w:rPr>
          <w:rFonts w:cs="Times New Roman"/>
        </w:rPr>
        <w:t xml:space="preserve">Resort </w:t>
      </w:r>
      <w:r>
        <w:rPr>
          <w:rFonts w:cs="Times New Roman"/>
        </w:rPr>
        <w:t xml:space="preserve">and Amelia Island Resort. </w:t>
      </w:r>
    </w:p>
    <w:p w14:paraId="63B715F3" w14:textId="77777777" w:rsidR="00084A00" w:rsidRDefault="00084A00" w:rsidP="00084A00">
      <w:pPr>
        <w:rPr>
          <w:rFonts w:cs="Times New Roman"/>
        </w:rPr>
      </w:pPr>
      <w:r>
        <w:rPr>
          <w:rFonts w:cs="Times New Roman"/>
        </w:rPr>
        <w:t>We see the significant damage beach driving causes to the beach and to the dunes. We have numerous photos of dead sea turtle hatchlings. Still, the County continues to ignore our pleas.</w:t>
      </w:r>
    </w:p>
    <w:p w14:paraId="5C3EAAB2" w14:textId="37DB882A" w:rsidR="00084A00" w:rsidRPr="001B6CD6" w:rsidRDefault="00084A00" w:rsidP="00084A00">
      <w:pPr>
        <w:spacing w:after="0" w:line="240" w:lineRule="auto"/>
        <w:rPr>
          <w:rFonts w:cs="Times New Roman"/>
        </w:rPr>
      </w:pPr>
      <w:r>
        <w:rPr>
          <w:rFonts w:cs="Times New Roman"/>
        </w:rPr>
        <w:t xml:space="preserve">Contrary to recent local newspaper articles and social media vitriol, </w:t>
      </w:r>
      <w:r w:rsidRPr="001B6CD6">
        <w:rPr>
          <w:rFonts w:cs="Times New Roman"/>
        </w:rPr>
        <w:t xml:space="preserve">Save Historic American Beach </w:t>
      </w:r>
      <w:r w:rsidRPr="00AB27A8">
        <w:rPr>
          <w:rFonts w:cs="Times New Roman"/>
          <w:b/>
          <w:bCs/>
        </w:rPr>
        <w:t>DOES NOT</w:t>
      </w:r>
      <w:r w:rsidRPr="001B6CD6">
        <w:rPr>
          <w:rFonts w:cs="Times New Roman"/>
        </w:rPr>
        <w:t xml:space="preserve"> want to </w:t>
      </w:r>
      <w:r>
        <w:rPr>
          <w:rFonts w:cs="Times New Roman"/>
        </w:rPr>
        <w:t xml:space="preserve">“privatize” or </w:t>
      </w:r>
      <w:r w:rsidRPr="001B6CD6">
        <w:rPr>
          <w:rFonts w:cs="Times New Roman"/>
        </w:rPr>
        <w:t xml:space="preserve">limit access to </w:t>
      </w:r>
      <w:r>
        <w:rPr>
          <w:rFonts w:cs="Times New Roman"/>
        </w:rPr>
        <w:t xml:space="preserve">the </w:t>
      </w:r>
      <w:r w:rsidRPr="001B6CD6">
        <w:rPr>
          <w:rFonts w:cs="Times New Roman"/>
        </w:rPr>
        <w:t xml:space="preserve">beach. </w:t>
      </w:r>
      <w:r w:rsidR="00941971">
        <w:rPr>
          <w:rFonts w:cs="Times New Roman"/>
        </w:rPr>
        <w:t>W</w:t>
      </w:r>
      <w:r w:rsidRPr="001B6CD6">
        <w:rPr>
          <w:rFonts w:cs="Times New Roman"/>
        </w:rPr>
        <w:t>e welcome everyone to visit American Beach and the American Beach Museum</w:t>
      </w:r>
      <w:r>
        <w:rPr>
          <w:rFonts w:cs="Times New Roman"/>
        </w:rPr>
        <w:t>. We encourage visitors</w:t>
      </w:r>
      <w:r w:rsidRPr="001B6CD6">
        <w:rPr>
          <w:rFonts w:cs="Times New Roman"/>
        </w:rPr>
        <w:t xml:space="preserve"> to learn about the area’s important history as a beach resort founded</w:t>
      </w:r>
      <w:r>
        <w:rPr>
          <w:rFonts w:cs="Times New Roman"/>
        </w:rPr>
        <w:t xml:space="preserve"> </w:t>
      </w:r>
      <w:r w:rsidRPr="001B6CD6">
        <w:rPr>
          <w:rFonts w:cs="Times New Roman"/>
        </w:rPr>
        <w:t>during segregation</w:t>
      </w:r>
      <w:r>
        <w:rPr>
          <w:rFonts w:cs="Times New Roman"/>
        </w:rPr>
        <w:t xml:space="preserve"> </w:t>
      </w:r>
      <w:r w:rsidRPr="001B6CD6">
        <w:rPr>
          <w:rFonts w:cs="Times New Roman"/>
        </w:rPr>
        <w:t>by</w:t>
      </w:r>
      <w:r w:rsidR="00F211F0">
        <w:rPr>
          <w:rFonts w:cs="Times New Roman"/>
        </w:rPr>
        <w:t xml:space="preserve"> the Afro-American Life Insurance Company </w:t>
      </w:r>
      <w:r w:rsidR="007E659C">
        <w:rPr>
          <w:rFonts w:cs="Times New Roman"/>
        </w:rPr>
        <w:t>under the leadership of</w:t>
      </w:r>
      <w:r w:rsidRPr="001B6CD6">
        <w:rPr>
          <w:rFonts w:cs="Times New Roman"/>
        </w:rPr>
        <w:t xml:space="preserve"> A.L. Lewis</w:t>
      </w:r>
      <w:r>
        <w:rPr>
          <w:rFonts w:cs="Times New Roman"/>
        </w:rPr>
        <w:t xml:space="preserve"> in 1935 </w:t>
      </w:r>
      <w:r w:rsidRPr="001B6CD6">
        <w:rPr>
          <w:rFonts w:cs="Times New Roman"/>
        </w:rPr>
        <w:t>so African Americans could enjoy “recreation and relaxation without humiliation</w:t>
      </w:r>
      <w:r>
        <w:rPr>
          <w:rFonts w:cs="Times New Roman"/>
        </w:rPr>
        <w:t>.</w:t>
      </w:r>
      <w:r w:rsidRPr="001B6CD6">
        <w:rPr>
          <w:rFonts w:cs="Times New Roman"/>
        </w:rPr>
        <w:t xml:space="preserve">” </w:t>
      </w:r>
    </w:p>
    <w:p w14:paraId="6B2743EE" w14:textId="77777777" w:rsidR="00084A00" w:rsidRPr="001B6CD6" w:rsidRDefault="00084A00" w:rsidP="00084A00">
      <w:pPr>
        <w:spacing w:after="0" w:line="240" w:lineRule="auto"/>
        <w:rPr>
          <w:rFonts w:cs="Times New Roman"/>
        </w:rPr>
      </w:pPr>
    </w:p>
    <w:p w14:paraId="5C65F66C" w14:textId="77777777" w:rsidR="00084A00" w:rsidRDefault="00084A00" w:rsidP="00084A00">
      <w:pPr>
        <w:spacing w:after="0" w:line="240" w:lineRule="auto"/>
        <w:rPr>
          <w:rFonts w:cs="Times New Roman"/>
        </w:rPr>
      </w:pPr>
      <w:r w:rsidRPr="001B6CD6">
        <w:rPr>
          <w:rFonts w:cs="Times New Roman"/>
        </w:rPr>
        <w:t xml:space="preserve">Additionally, we want all citizens of </w:t>
      </w:r>
      <w:r>
        <w:rPr>
          <w:rFonts w:cs="Times New Roman"/>
        </w:rPr>
        <w:t xml:space="preserve">and visitors to </w:t>
      </w:r>
      <w:r w:rsidRPr="001B6CD6">
        <w:rPr>
          <w:rFonts w:cs="Times New Roman"/>
        </w:rPr>
        <w:t>Nassau County to enjoy the beautiful beaches o</w:t>
      </w:r>
      <w:r>
        <w:rPr>
          <w:rFonts w:cs="Times New Roman"/>
        </w:rPr>
        <w:t>f</w:t>
      </w:r>
      <w:r w:rsidRPr="001B6CD6">
        <w:rPr>
          <w:rFonts w:cs="Times New Roman"/>
        </w:rPr>
        <w:t xml:space="preserve"> Amelia Island including American Beach, and to </w:t>
      </w:r>
      <w:r>
        <w:rPr>
          <w:rFonts w:cs="Times New Roman"/>
        </w:rPr>
        <w:t>do so safely</w:t>
      </w:r>
      <w:r w:rsidRPr="001B6CD6">
        <w:rPr>
          <w:rFonts w:cs="Times New Roman"/>
        </w:rPr>
        <w:t xml:space="preserve"> without the threat of being run over by vehicles. </w:t>
      </w:r>
      <w:r>
        <w:rPr>
          <w:rFonts w:cs="Times New Roman"/>
        </w:rPr>
        <w:t>It is important to note that m</w:t>
      </w:r>
      <w:r w:rsidRPr="001B6CD6">
        <w:rPr>
          <w:rFonts w:cs="Times New Roman"/>
        </w:rPr>
        <w:t>ore than 250 parking spaces at Burney Park and Evans Rendezvous provide easy walking access to American Beach.</w:t>
      </w:r>
    </w:p>
    <w:p w14:paraId="23BD31A0" w14:textId="77777777" w:rsidR="00084A00" w:rsidRPr="001B6CD6" w:rsidRDefault="00084A00" w:rsidP="00084A00">
      <w:pPr>
        <w:spacing w:after="0" w:line="240" w:lineRule="auto"/>
        <w:rPr>
          <w:rFonts w:cs="Times New Roman"/>
        </w:rPr>
      </w:pPr>
    </w:p>
    <w:p w14:paraId="4AA220BD" w14:textId="77777777" w:rsidR="00084A00" w:rsidRDefault="00084A00" w:rsidP="00084A00">
      <w:pPr>
        <w:rPr>
          <w:rFonts w:cs="Times New Roman"/>
        </w:rPr>
      </w:pPr>
      <w:r w:rsidRPr="001B6CD6">
        <w:rPr>
          <w:rFonts w:cs="Times New Roman"/>
        </w:rPr>
        <w:t xml:space="preserve">American Beach has been intentionally </w:t>
      </w:r>
      <w:r>
        <w:rPr>
          <w:rFonts w:cs="Times New Roman"/>
        </w:rPr>
        <w:t>withheld</w:t>
      </w:r>
      <w:r w:rsidRPr="001B6CD6">
        <w:rPr>
          <w:rFonts w:cs="Times New Roman"/>
        </w:rPr>
        <w:t xml:space="preserve"> the opportunity to enjoy a pristine beach where the safety of residents, tourists and endangered wildlife is prioritized</w:t>
      </w:r>
      <w:r>
        <w:rPr>
          <w:rFonts w:cs="Times New Roman"/>
        </w:rPr>
        <w:t xml:space="preserve"> — protections that every other beach resident in Nassau County enjoy. </w:t>
      </w:r>
    </w:p>
    <w:p w14:paraId="6EF8C2EB" w14:textId="4115391B" w:rsidR="00084A00" w:rsidRDefault="00084A00" w:rsidP="00084A00">
      <w:pPr>
        <w:rPr>
          <w:rFonts w:cs="Times New Roman"/>
        </w:rPr>
      </w:pPr>
      <w:r>
        <w:rPr>
          <w:rFonts w:cs="Times New Roman"/>
        </w:rPr>
        <w:t xml:space="preserve">On February 6, our attorneys sent a Notice of Intent to Nassau County </w:t>
      </w:r>
      <w:r w:rsidRPr="000824B5">
        <w:rPr>
          <w:rFonts w:cs="Times New Roman"/>
        </w:rPr>
        <w:t>stating that Save Historic American Beach Inc. will file suit under the E</w:t>
      </w:r>
      <w:r>
        <w:rPr>
          <w:rFonts w:cs="Times New Roman"/>
        </w:rPr>
        <w:t xml:space="preserve">ndangered Species Act (ESA) </w:t>
      </w:r>
      <w:r w:rsidRPr="000824B5">
        <w:rPr>
          <w:rFonts w:cs="Times New Roman"/>
        </w:rPr>
        <w:t>citizen-suit provision</w:t>
      </w:r>
      <w:r>
        <w:rPr>
          <w:rFonts w:cs="Times New Roman"/>
        </w:rPr>
        <w:t xml:space="preserve"> </w:t>
      </w:r>
      <w:r w:rsidRPr="000824B5">
        <w:rPr>
          <w:rFonts w:cs="Times New Roman"/>
        </w:rPr>
        <w:t xml:space="preserve">if the County </w:t>
      </w:r>
      <w:r w:rsidR="00941971">
        <w:rPr>
          <w:rFonts w:cs="Times New Roman"/>
        </w:rPr>
        <w:t>does</w:t>
      </w:r>
      <w:r w:rsidRPr="000824B5">
        <w:rPr>
          <w:rFonts w:cs="Times New Roman"/>
        </w:rPr>
        <w:t xml:space="preserve"> not take actions needed to stop foreseeable violations of the </w:t>
      </w:r>
      <w:r>
        <w:rPr>
          <w:rFonts w:cs="Times New Roman"/>
        </w:rPr>
        <w:t>ESA</w:t>
      </w:r>
      <w:r w:rsidRPr="000824B5">
        <w:rPr>
          <w:rFonts w:cs="Times New Roman"/>
        </w:rPr>
        <w:t xml:space="preserve"> within 60 days.</w:t>
      </w:r>
      <w:r>
        <w:rPr>
          <w:rFonts w:cs="Times New Roman"/>
        </w:rPr>
        <w:t xml:space="preserve"> That window closes April 11, 2025. The County responded on March 14, that it would “vigorously defend” beach driving. </w:t>
      </w:r>
    </w:p>
    <w:p w14:paraId="3E172B3C" w14:textId="77777777" w:rsidR="00084A00" w:rsidRPr="001B6CD6" w:rsidRDefault="00084A00" w:rsidP="00084A00">
      <w:pPr>
        <w:spacing w:after="0" w:line="240" w:lineRule="auto"/>
        <w:rPr>
          <w:rFonts w:cs="Times New Roman"/>
        </w:rPr>
      </w:pPr>
    </w:p>
    <w:p w14:paraId="1ED46990" w14:textId="77777777" w:rsidR="00084A00" w:rsidRPr="001B6CD6" w:rsidRDefault="00084A00" w:rsidP="00084A00">
      <w:pPr>
        <w:spacing w:after="0" w:line="240" w:lineRule="auto"/>
        <w:rPr>
          <w:rFonts w:cs="Times New Roman"/>
        </w:rPr>
      </w:pPr>
    </w:p>
    <w:p w14:paraId="55E28091" w14:textId="77777777" w:rsidR="00084A00" w:rsidRDefault="00084A00" w:rsidP="00084A00">
      <w:pPr>
        <w:rPr>
          <w:rFonts w:cs="Times New Roman"/>
        </w:rPr>
      </w:pPr>
      <w:r>
        <w:rPr>
          <w:rFonts w:cs="Times New Roman"/>
        </w:rPr>
        <w:t xml:space="preserve">Save Historic American Beach would rather not sue the County in federal court. It is potentially a costly endeavor for everyone, including the taxpayers. However, we are ardent in our conviction that Nassau County </w:t>
      </w:r>
      <w:r w:rsidRPr="001B6CD6">
        <w:rPr>
          <w:rFonts w:cs="Times New Roman"/>
        </w:rPr>
        <w:t xml:space="preserve">cannot protect endangered sea turtles, the dunes that </w:t>
      </w:r>
      <w:r>
        <w:rPr>
          <w:rFonts w:cs="Times New Roman"/>
        </w:rPr>
        <w:t>defend</w:t>
      </w:r>
      <w:r w:rsidRPr="001B6CD6">
        <w:rPr>
          <w:rFonts w:cs="Times New Roman"/>
        </w:rPr>
        <w:t xml:space="preserve"> our properties and our wildlife, or the residents and tourists who want to safely enjoy </w:t>
      </w:r>
      <w:r>
        <w:rPr>
          <w:rFonts w:cs="Times New Roman"/>
        </w:rPr>
        <w:t xml:space="preserve">American Beach </w:t>
      </w:r>
      <w:r w:rsidRPr="001B6CD6">
        <w:rPr>
          <w:rFonts w:cs="Times New Roman"/>
        </w:rPr>
        <w:t>unless beach driving ends</w:t>
      </w:r>
      <w:r>
        <w:rPr>
          <w:rFonts w:cs="Times New Roman"/>
        </w:rPr>
        <w:t>.</w:t>
      </w:r>
    </w:p>
    <w:p w14:paraId="6D6B30E9" w14:textId="77777777" w:rsidR="00084A00" w:rsidRDefault="00084A00" w:rsidP="00084A00">
      <w:pPr>
        <w:rPr>
          <w:rFonts w:cs="Times New Roman"/>
        </w:rPr>
      </w:pPr>
    </w:p>
    <w:p w14:paraId="44404C9C" w14:textId="1A30FC1A" w:rsidR="00084A00" w:rsidRDefault="00084A00" w:rsidP="00084A00">
      <w:pPr>
        <w:spacing w:after="0"/>
        <w:rPr>
          <w:rFonts w:cs="Times New Roman"/>
        </w:rPr>
      </w:pPr>
      <w:r>
        <w:rPr>
          <w:rFonts w:cs="Times New Roman"/>
        </w:rPr>
        <w:t xml:space="preserve">Mark </w:t>
      </w:r>
      <w:r w:rsidR="00B54D08">
        <w:rPr>
          <w:rFonts w:cs="Times New Roman"/>
        </w:rPr>
        <w:t xml:space="preserve">C. </w:t>
      </w:r>
      <w:r>
        <w:rPr>
          <w:rFonts w:cs="Times New Roman"/>
        </w:rPr>
        <w:t>Dawkins</w:t>
      </w:r>
      <w:r w:rsidR="00B54D08">
        <w:rPr>
          <w:rFonts w:cs="Times New Roman"/>
        </w:rPr>
        <w:t>, CPA</w:t>
      </w:r>
    </w:p>
    <w:p w14:paraId="3B478AAA" w14:textId="78443C1C" w:rsidR="00084A00" w:rsidRDefault="00084A00" w:rsidP="00084A00">
      <w:pPr>
        <w:spacing w:after="0"/>
        <w:rPr>
          <w:rFonts w:cs="Times New Roman"/>
        </w:rPr>
      </w:pPr>
      <w:r>
        <w:rPr>
          <w:rFonts w:cs="Times New Roman"/>
        </w:rPr>
        <w:t>Chair</w:t>
      </w:r>
      <w:r w:rsidR="0076542F">
        <w:rPr>
          <w:rFonts w:cs="Times New Roman"/>
        </w:rPr>
        <w:t xml:space="preserve">, </w:t>
      </w:r>
      <w:r>
        <w:rPr>
          <w:rFonts w:cs="Times New Roman"/>
        </w:rPr>
        <w:t>Save Historic American Beach</w:t>
      </w:r>
      <w:r w:rsidR="001B77F7">
        <w:rPr>
          <w:rFonts w:cs="Times New Roman"/>
        </w:rPr>
        <w:t>, Inc.</w:t>
      </w:r>
      <w:r>
        <w:rPr>
          <w:rFonts w:cs="Times New Roman"/>
        </w:rPr>
        <w:t xml:space="preserve"> </w:t>
      </w:r>
    </w:p>
    <w:p w14:paraId="20FF1A70" w14:textId="77777777" w:rsidR="00E71468" w:rsidRPr="00E71468" w:rsidRDefault="00E71468" w:rsidP="000A5BCE">
      <w:pPr>
        <w:spacing w:after="0" w:line="276" w:lineRule="auto"/>
        <w:jc w:val="both"/>
        <w:rPr>
          <w:color w:val="000000"/>
          <w:sz w:val="20"/>
          <w:szCs w:val="20"/>
        </w:rPr>
      </w:pPr>
    </w:p>
    <w:sectPr w:rsidR="00E71468" w:rsidRPr="00E71468" w:rsidSect="0007312D">
      <w:headerReference w:type="default" r:id="rId8"/>
      <w:footerReference w:type="default" r:id="rId9"/>
      <w:pgSz w:w="12240" w:h="15840"/>
      <w:pgMar w:top="1440" w:right="1440" w:bottom="144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9787" w14:textId="77777777" w:rsidR="003175D1" w:rsidRDefault="003175D1" w:rsidP="00B601F2">
      <w:pPr>
        <w:spacing w:after="0" w:line="240" w:lineRule="auto"/>
      </w:pPr>
      <w:r>
        <w:separator/>
      </w:r>
    </w:p>
  </w:endnote>
  <w:endnote w:type="continuationSeparator" w:id="0">
    <w:p w14:paraId="34E3EA59" w14:textId="77777777" w:rsidR="003175D1" w:rsidRDefault="003175D1" w:rsidP="00B60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4AFB" w14:textId="7FCF5A37" w:rsidR="005E4AD9" w:rsidRPr="00EC313F" w:rsidRDefault="0007312D" w:rsidP="0007312D">
    <w:pPr>
      <w:pStyle w:val="Footer"/>
      <w:jc w:val="center"/>
      <w:rPr>
        <w:sz w:val="28"/>
        <w:szCs w:val="28"/>
      </w:rPr>
    </w:pPr>
    <w:bookmarkStart w:id="0" w:name="_Hlk190181998"/>
    <w:bookmarkStart w:id="1" w:name="_Hlk190181999"/>
    <w:r>
      <w:rPr>
        <w:sz w:val="28"/>
        <w:szCs w:val="28"/>
      </w:rPr>
      <w:t>S</w:t>
    </w:r>
    <w:r w:rsidR="005E4AD9" w:rsidRPr="00EC313F">
      <w:rPr>
        <w:sz w:val="28"/>
        <w:szCs w:val="28"/>
      </w:rPr>
      <w:t>aveHistoricAmericanBeach.</w:t>
    </w:r>
    <w:r w:rsidR="005D664F">
      <w:rPr>
        <w:sz w:val="28"/>
        <w:szCs w:val="28"/>
      </w:rPr>
      <w:t>org</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BBE4" w14:textId="77777777" w:rsidR="003175D1" w:rsidRDefault="003175D1" w:rsidP="00B601F2">
      <w:pPr>
        <w:spacing w:after="0" w:line="240" w:lineRule="auto"/>
      </w:pPr>
      <w:r>
        <w:separator/>
      </w:r>
    </w:p>
  </w:footnote>
  <w:footnote w:type="continuationSeparator" w:id="0">
    <w:p w14:paraId="3D678C31" w14:textId="77777777" w:rsidR="003175D1" w:rsidRDefault="003175D1" w:rsidP="00B60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7C8A" w14:textId="1A019DE0" w:rsidR="00ED0928" w:rsidRDefault="0007312D" w:rsidP="005D664F">
    <w:pPr>
      <w:pStyle w:val="Header"/>
      <w:jc w:val="center"/>
    </w:pPr>
    <w:r>
      <w:rPr>
        <w:noProof/>
      </w:rPr>
      <w:drawing>
        <wp:inline distT="0" distB="0" distL="0" distR="0" wp14:anchorId="4B124BFA" wp14:editId="17F9991A">
          <wp:extent cx="2079642" cy="1319774"/>
          <wp:effectExtent l="0" t="0" r="0" b="0"/>
          <wp:docPr id="108721752" name="Picture 1" descr="A turtle in a blue ova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752" name="Picture 1" descr="A turtle in a blue oval with text&#10;&#10;AI-generated content may be incorrect."/>
                  <pic:cNvPicPr/>
                </pic:nvPicPr>
                <pic:blipFill rotWithShape="1">
                  <a:blip r:embed="rId1">
                    <a:extLst>
                      <a:ext uri="{28A0092B-C50C-407E-A947-70E740481C1C}">
                        <a14:useLocalDpi xmlns:a14="http://schemas.microsoft.com/office/drawing/2010/main" val="0"/>
                      </a:ext>
                    </a:extLst>
                  </a:blip>
                  <a:srcRect t="11924" b="24615"/>
                  <a:stretch/>
                </pic:blipFill>
                <pic:spPr bwMode="auto">
                  <a:xfrm>
                    <a:off x="0" y="0"/>
                    <a:ext cx="2101308" cy="1333524"/>
                  </a:xfrm>
                  <a:prstGeom prst="rect">
                    <a:avLst/>
                  </a:prstGeom>
                  <a:ln>
                    <a:noFill/>
                  </a:ln>
                  <a:extLst>
                    <a:ext uri="{53640926-AAD7-44D8-BBD7-CCE9431645EC}">
                      <a14:shadowObscured xmlns:a14="http://schemas.microsoft.com/office/drawing/2010/main"/>
                    </a:ext>
                  </a:extLst>
                </pic:spPr>
              </pic:pic>
            </a:graphicData>
          </a:graphic>
        </wp:inline>
      </w:drawing>
    </w:r>
  </w:p>
  <w:p w14:paraId="4AB6A93F" w14:textId="77777777" w:rsidR="005D664F" w:rsidRDefault="005D664F" w:rsidP="005D66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7B1A"/>
    <w:multiLevelType w:val="hybridMultilevel"/>
    <w:tmpl w:val="E0DAC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69152C"/>
    <w:multiLevelType w:val="hybridMultilevel"/>
    <w:tmpl w:val="496285EA"/>
    <w:lvl w:ilvl="0" w:tplc="A5D2031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926332">
    <w:abstractNumId w:val="1"/>
  </w:num>
  <w:num w:numId="2" w16cid:durableId="213721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1F2"/>
    <w:rsid w:val="00004274"/>
    <w:rsid w:val="0001371D"/>
    <w:rsid w:val="000137DD"/>
    <w:rsid w:val="00017FE2"/>
    <w:rsid w:val="000666E3"/>
    <w:rsid w:val="0007312D"/>
    <w:rsid w:val="00084A00"/>
    <w:rsid w:val="00084FBC"/>
    <w:rsid w:val="00085C6F"/>
    <w:rsid w:val="000A5BCE"/>
    <w:rsid w:val="000B2FA6"/>
    <w:rsid w:val="000B3A7D"/>
    <w:rsid w:val="000E3D24"/>
    <w:rsid w:val="000E55FC"/>
    <w:rsid w:val="000F36F9"/>
    <w:rsid w:val="0012565A"/>
    <w:rsid w:val="00127011"/>
    <w:rsid w:val="001369AD"/>
    <w:rsid w:val="00143FD4"/>
    <w:rsid w:val="00174206"/>
    <w:rsid w:val="00175217"/>
    <w:rsid w:val="0017606A"/>
    <w:rsid w:val="001835C0"/>
    <w:rsid w:val="0019456A"/>
    <w:rsid w:val="001A34EF"/>
    <w:rsid w:val="001B77F7"/>
    <w:rsid w:val="001C25B6"/>
    <w:rsid w:val="00266BB3"/>
    <w:rsid w:val="002C519C"/>
    <w:rsid w:val="002D6123"/>
    <w:rsid w:val="002F52E7"/>
    <w:rsid w:val="003175D1"/>
    <w:rsid w:val="003727F4"/>
    <w:rsid w:val="003777BE"/>
    <w:rsid w:val="00387B5B"/>
    <w:rsid w:val="003930E3"/>
    <w:rsid w:val="003A62BF"/>
    <w:rsid w:val="0041447A"/>
    <w:rsid w:val="0046216A"/>
    <w:rsid w:val="00467036"/>
    <w:rsid w:val="004756E0"/>
    <w:rsid w:val="004C2380"/>
    <w:rsid w:val="004E7608"/>
    <w:rsid w:val="005448D2"/>
    <w:rsid w:val="005534B5"/>
    <w:rsid w:val="00555029"/>
    <w:rsid w:val="00571253"/>
    <w:rsid w:val="00587C78"/>
    <w:rsid w:val="005D56DB"/>
    <w:rsid w:val="005D664F"/>
    <w:rsid w:val="005E4AD9"/>
    <w:rsid w:val="0061655A"/>
    <w:rsid w:val="00664A1A"/>
    <w:rsid w:val="006B4D1D"/>
    <w:rsid w:val="006C1676"/>
    <w:rsid w:val="006D37CF"/>
    <w:rsid w:val="006F0F02"/>
    <w:rsid w:val="00721E84"/>
    <w:rsid w:val="00744457"/>
    <w:rsid w:val="0076542F"/>
    <w:rsid w:val="007A09D6"/>
    <w:rsid w:val="007B0169"/>
    <w:rsid w:val="007B0B73"/>
    <w:rsid w:val="007B54B8"/>
    <w:rsid w:val="007E659C"/>
    <w:rsid w:val="0083333B"/>
    <w:rsid w:val="008640CD"/>
    <w:rsid w:val="008725D9"/>
    <w:rsid w:val="00873A6E"/>
    <w:rsid w:val="00883526"/>
    <w:rsid w:val="008835C5"/>
    <w:rsid w:val="0088742C"/>
    <w:rsid w:val="009076CA"/>
    <w:rsid w:val="00941971"/>
    <w:rsid w:val="00962364"/>
    <w:rsid w:val="00984912"/>
    <w:rsid w:val="00990037"/>
    <w:rsid w:val="009A4946"/>
    <w:rsid w:val="009E7620"/>
    <w:rsid w:val="00A311B6"/>
    <w:rsid w:val="00A318BD"/>
    <w:rsid w:val="00A37201"/>
    <w:rsid w:val="00A92DE7"/>
    <w:rsid w:val="00AB27A8"/>
    <w:rsid w:val="00AD6B89"/>
    <w:rsid w:val="00B0006D"/>
    <w:rsid w:val="00B14949"/>
    <w:rsid w:val="00B258C2"/>
    <w:rsid w:val="00B436EF"/>
    <w:rsid w:val="00B54D08"/>
    <w:rsid w:val="00B601F2"/>
    <w:rsid w:val="00B853F2"/>
    <w:rsid w:val="00B93F95"/>
    <w:rsid w:val="00B96EC1"/>
    <w:rsid w:val="00BB4E2A"/>
    <w:rsid w:val="00BC0E2A"/>
    <w:rsid w:val="00BD510D"/>
    <w:rsid w:val="00BE5656"/>
    <w:rsid w:val="00C44E18"/>
    <w:rsid w:val="00C54AF5"/>
    <w:rsid w:val="00C72515"/>
    <w:rsid w:val="00CD1CC9"/>
    <w:rsid w:val="00D3212D"/>
    <w:rsid w:val="00D3776A"/>
    <w:rsid w:val="00D758AB"/>
    <w:rsid w:val="00D82F16"/>
    <w:rsid w:val="00D95946"/>
    <w:rsid w:val="00DA340F"/>
    <w:rsid w:val="00DA4954"/>
    <w:rsid w:val="00DC34A1"/>
    <w:rsid w:val="00DC7870"/>
    <w:rsid w:val="00DE401A"/>
    <w:rsid w:val="00DE6CFC"/>
    <w:rsid w:val="00E05E13"/>
    <w:rsid w:val="00E16A82"/>
    <w:rsid w:val="00E66D4F"/>
    <w:rsid w:val="00E71468"/>
    <w:rsid w:val="00E90AC0"/>
    <w:rsid w:val="00EA0B89"/>
    <w:rsid w:val="00EC313F"/>
    <w:rsid w:val="00ED0928"/>
    <w:rsid w:val="00F07D7F"/>
    <w:rsid w:val="00F1157E"/>
    <w:rsid w:val="00F211F0"/>
    <w:rsid w:val="00F5544C"/>
    <w:rsid w:val="00F71984"/>
    <w:rsid w:val="00FE0E53"/>
    <w:rsid w:val="00FE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289F4"/>
  <w15:chartTrackingRefBased/>
  <w15:docId w15:val="{55FFFBB6-143D-4954-B75C-8EFA8A56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1F2"/>
    <w:rPr>
      <w:rFonts w:eastAsiaTheme="majorEastAsia" w:cstheme="majorBidi"/>
      <w:color w:val="272727" w:themeColor="text1" w:themeTint="D8"/>
    </w:rPr>
  </w:style>
  <w:style w:type="paragraph" w:styleId="Title">
    <w:name w:val="Title"/>
    <w:basedOn w:val="Normal"/>
    <w:next w:val="Normal"/>
    <w:link w:val="TitleChar"/>
    <w:uiPriority w:val="10"/>
    <w:qFormat/>
    <w:rsid w:val="00B60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1F2"/>
    <w:pPr>
      <w:spacing w:before="160"/>
      <w:jc w:val="center"/>
    </w:pPr>
    <w:rPr>
      <w:i/>
      <w:iCs/>
      <w:color w:val="404040" w:themeColor="text1" w:themeTint="BF"/>
    </w:rPr>
  </w:style>
  <w:style w:type="character" w:customStyle="1" w:styleId="QuoteChar">
    <w:name w:val="Quote Char"/>
    <w:basedOn w:val="DefaultParagraphFont"/>
    <w:link w:val="Quote"/>
    <w:uiPriority w:val="29"/>
    <w:rsid w:val="00B601F2"/>
    <w:rPr>
      <w:i/>
      <w:iCs/>
      <w:color w:val="404040" w:themeColor="text1" w:themeTint="BF"/>
    </w:rPr>
  </w:style>
  <w:style w:type="paragraph" w:styleId="ListParagraph">
    <w:name w:val="List Paragraph"/>
    <w:basedOn w:val="Normal"/>
    <w:uiPriority w:val="34"/>
    <w:qFormat/>
    <w:rsid w:val="00B601F2"/>
    <w:pPr>
      <w:ind w:left="720"/>
      <w:contextualSpacing/>
    </w:pPr>
  </w:style>
  <w:style w:type="character" w:styleId="IntenseEmphasis">
    <w:name w:val="Intense Emphasis"/>
    <w:basedOn w:val="DefaultParagraphFont"/>
    <w:uiPriority w:val="21"/>
    <w:qFormat/>
    <w:rsid w:val="00B601F2"/>
    <w:rPr>
      <w:i/>
      <w:iCs/>
      <w:color w:val="0F4761" w:themeColor="accent1" w:themeShade="BF"/>
    </w:rPr>
  </w:style>
  <w:style w:type="paragraph" w:styleId="IntenseQuote">
    <w:name w:val="Intense Quote"/>
    <w:basedOn w:val="Normal"/>
    <w:next w:val="Normal"/>
    <w:link w:val="IntenseQuoteChar"/>
    <w:uiPriority w:val="30"/>
    <w:qFormat/>
    <w:rsid w:val="00B60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1F2"/>
    <w:rPr>
      <w:i/>
      <w:iCs/>
      <w:color w:val="0F4761" w:themeColor="accent1" w:themeShade="BF"/>
    </w:rPr>
  </w:style>
  <w:style w:type="character" w:styleId="IntenseReference">
    <w:name w:val="Intense Reference"/>
    <w:basedOn w:val="DefaultParagraphFont"/>
    <w:uiPriority w:val="32"/>
    <w:qFormat/>
    <w:rsid w:val="00B601F2"/>
    <w:rPr>
      <w:b/>
      <w:bCs/>
      <w:smallCaps/>
      <w:color w:val="0F4761" w:themeColor="accent1" w:themeShade="BF"/>
      <w:spacing w:val="5"/>
    </w:rPr>
  </w:style>
  <w:style w:type="paragraph" w:styleId="FootnoteText">
    <w:name w:val="footnote text"/>
    <w:basedOn w:val="Normal"/>
    <w:link w:val="FootnoteTextChar"/>
    <w:uiPriority w:val="99"/>
    <w:semiHidden/>
    <w:unhideWhenUsed/>
    <w:rsid w:val="00B601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01F2"/>
    <w:rPr>
      <w:sz w:val="20"/>
      <w:szCs w:val="20"/>
    </w:rPr>
  </w:style>
  <w:style w:type="character" w:styleId="FootnoteReference">
    <w:name w:val="footnote reference"/>
    <w:basedOn w:val="DefaultParagraphFont"/>
    <w:uiPriority w:val="99"/>
    <w:semiHidden/>
    <w:unhideWhenUsed/>
    <w:rsid w:val="00B601F2"/>
    <w:rPr>
      <w:vertAlign w:val="superscript"/>
    </w:rPr>
  </w:style>
  <w:style w:type="character" w:styleId="CommentReference">
    <w:name w:val="annotation reference"/>
    <w:basedOn w:val="DefaultParagraphFont"/>
    <w:uiPriority w:val="99"/>
    <w:semiHidden/>
    <w:unhideWhenUsed/>
    <w:rsid w:val="00990037"/>
    <w:rPr>
      <w:sz w:val="16"/>
      <w:szCs w:val="16"/>
    </w:rPr>
  </w:style>
  <w:style w:type="paragraph" w:styleId="Header">
    <w:name w:val="header"/>
    <w:basedOn w:val="Normal"/>
    <w:link w:val="HeaderChar"/>
    <w:uiPriority w:val="99"/>
    <w:unhideWhenUsed/>
    <w:rsid w:val="00ED0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928"/>
  </w:style>
  <w:style w:type="paragraph" w:styleId="Footer">
    <w:name w:val="footer"/>
    <w:basedOn w:val="Normal"/>
    <w:link w:val="FooterChar"/>
    <w:uiPriority w:val="99"/>
    <w:unhideWhenUsed/>
    <w:rsid w:val="00ED0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928"/>
  </w:style>
  <w:style w:type="character" w:styleId="Hyperlink">
    <w:name w:val="Hyperlink"/>
    <w:basedOn w:val="DefaultParagraphFont"/>
    <w:uiPriority w:val="99"/>
    <w:unhideWhenUsed/>
    <w:rsid w:val="005E4AD9"/>
    <w:rPr>
      <w:color w:val="467886" w:themeColor="hyperlink"/>
      <w:u w:val="single"/>
    </w:rPr>
  </w:style>
  <w:style w:type="character" w:styleId="UnresolvedMention">
    <w:name w:val="Unresolved Mention"/>
    <w:basedOn w:val="DefaultParagraphFont"/>
    <w:uiPriority w:val="99"/>
    <w:semiHidden/>
    <w:unhideWhenUsed/>
    <w:rsid w:val="005E4AD9"/>
    <w:rPr>
      <w:color w:val="605E5C"/>
      <w:shd w:val="clear" w:color="auto" w:fill="E1DFDD"/>
    </w:rPr>
  </w:style>
  <w:style w:type="paragraph" w:styleId="Revision">
    <w:name w:val="Revision"/>
    <w:hidden/>
    <w:uiPriority w:val="99"/>
    <w:semiHidden/>
    <w:rsid w:val="00FE0E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770073">
      <w:bodyDiv w:val="1"/>
      <w:marLeft w:val="0"/>
      <w:marRight w:val="0"/>
      <w:marTop w:val="0"/>
      <w:marBottom w:val="0"/>
      <w:divBdr>
        <w:top w:val="none" w:sz="0" w:space="0" w:color="auto"/>
        <w:left w:val="none" w:sz="0" w:space="0" w:color="auto"/>
        <w:bottom w:val="none" w:sz="0" w:space="0" w:color="auto"/>
        <w:right w:val="none" w:sz="0" w:space="0" w:color="auto"/>
      </w:divBdr>
    </w:div>
    <w:div w:id="483133199">
      <w:bodyDiv w:val="1"/>
      <w:marLeft w:val="0"/>
      <w:marRight w:val="0"/>
      <w:marTop w:val="0"/>
      <w:marBottom w:val="0"/>
      <w:divBdr>
        <w:top w:val="none" w:sz="0" w:space="0" w:color="auto"/>
        <w:left w:val="none" w:sz="0" w:space="0" w:color="auto"/>
        <w:bottom w:val="none" w:sz="0" w:space="0" w:color="auto"/>
        <w:right w:val="none" w:sz="0" w:space="0" w:color="auto"/>
      </w:divBdr>
    </w:div>
    <w:div w:id="1238321812">
      <w:bodyDiv w:val="1"/>
      <w:marLeft w:val="0"/>
      <w:marRight w:val="0"/>
      <w:marTop w:val="0"/>
      <w:marBottom w:val="0"/>
      <w:divBdr>
        <w:top w:val="none" w:sz="0" w:space="0" w:color="auto"/>
        <w:left w:val="none" w:sz="0" w:space="0" w:color="auto"/>
        <w:bottom w:val="none" w:sz="0" w:space="0" w:color="auto"/>
        <w:right w:val="none" w:sz="0" w:space="0" w:color="auto"/>
      </w:divBdr>
    </w:div>
    <w:div w:id="1268655389">
      <w:bodyDiv w:val="1"/>
      <w:marLeft w:val="0"/>
      <w:marRight w:val="0"/>
      <w:marTop w:val="0"/>
      <w:marBottom w:val="0"/>
      <w:divBdr>
        <w:top w:val="none" w:sz="0" w:space="0" w:color="auto"/>
        <w:left w:val="none" w:sz="0" w:space="0" w:color="auto"/>
        <w:bottom w:val="none" w:sz="0" w:space="0" w:color="auto"/>
        <w:right w:val="none" w:sz="0" w:space="0" w:color="auto"/>
      </w:divBdr>
    </w:div>
    <w:div w:id="1459837701">
      <w:bodyDiv w:val="1"/>
      <w:marLeft w:val="0"/>
      <w:marRight w:val="0"/>
      <w:marTop w:val="0"/>
      <w:marBottom w:val="0"/>
      <w:divBdr>
        <w:top w:val="none" w:sz="0" w:space="0" w:color="auto"/>
        <w:left w:val="none" w:sz="0" w:space="0" w:color="auto"/>
        <w:bottom w:val="none" w:sz="0" w:space="0" w:color="auto"/>
        <w:right w:val="none" w:sz="0" w:space="0" w:color="auto"/>
      </w:divBdr>
    </w:div>
    <w:div w:id="1581479783">
      <w:bodyDiv w:val="1"/>
      <w:marLeft w:val="0"/>
      <w:marRight w:val="0"/>
      <w:marTop w:val="0"/>
      <w:marBottom w:val="0"/>
      <w:divBdr>
        <w:top w:val="none" w:sz="0" w:space="0" w:color="auto"/>
        <w:left w:val="none" w:sz="0" w:space="0" w:color="auto"/>
        <w:bottom w:val="none" w:sz="0" w:space="0" w:color="auto"/>
        <w:right w:val="none" w:sz="0" w:space="0" w:color="auto"/>
      </w:divBdr>
    </w:div>
    <w:div w:id="1829706613">
      <w:bodyDiv w:val="1"/>
      <w:marLeft w:val="0"/>
      <w:marRight w:val="0"/>
      <w:marTop w:val="0"/>
      <w:marBottom w:val="0"/>
      <w:divBdr>
        <w:top w:val="none" w:sz="0" w:space="0" w:color="auto"/>
        <w:left w:val="none" w:sz="0" w:space="0" w:color="auto"/>
        <w:bottom w:val="none" w:sz="0" w:space="0" w:color="auto"/>
        <w:right w:val="none" w:sz="0" w:space="0" w:color="auto"/>
      </w:divBdr>
    </w:div>
    <w:div w:id="1889947229">
      <w:bodyDiv w:val="1"/>
      <w:marLeft w:val="0"/>
      <w:marRight w:val="0"/>
      <w:marTop w:val="0"/>
      <w:marBottom w:val="0"/>
      <w:divBdr>
        <w:top w:val="none" w:sz="0" w:space="0" w:color="auto"/>
        <w:left w:val="none" w:sz="0" w:space="0" w:color="auto"/>
        <w:bottom w:val="none" w:sz="0" w:space="0" w:color="auto"/>
        <w:right w:val="none" w:sz="0" w:space="0" w:color="auto"/>
      </w:divBdr>
    </w:div>
    <w:div w:id="1950384110">
      <w:bodyDiv w:val="1"/>
      <w:marLeft w:val="0"/>
      <w:marRight w:val="0"/>
      <w:marTop w:val="0"/>
      <w:marBottom w:val="0"/>
      <w:divBdr>
        <w:top w:val="none" w:sz="0" w:space="0" w:color="auto"/>
        <w:left w:val="none" w:sz="0" w:space="0" w:color="auto"/>
        <w:bottom w:val="none" w:sz="0" w:space="0" w:color="auto"/>
        <w:right w:val="none" w:sz="0" w:space="0" w:color="auto"/>
      </w:divBdr>
    </w:div>
    <w:div w:id="19554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2EE5F-53E1-41CC-BF27-9D7F8575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Kapustka</dc:creator>
  <cp:keywords/>
  <dc:description/>
  <cp:lastModifiedBy>Trish Kapustka</cp:lastModifiedBy>
  <cp:revision>2</cp:revision>
  <cp:lastPrinted>2025-01-26T21:24:00Z</cp:lastPrinted>
  <dcterms:created xsi:type="dcterms:W3CDTF">2025-03-31T18:25:00Z</dcterms:created>
  <dcterms:modified xsi:type="dcterms:W3CDTF">2025-03-31T18:25:00Z</dcterms:modified>
</cp:coreProperties>
</file>